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HAZARDOUS MATERIALS INFORMATION SYSTEMS (WHMIS)</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is committed to protecting the health and safety of its employees and will take all measures needed to safeguard its workers from the hazardous products that are found in the workplace.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recognizes the importance that identifying hazardous products in the workplace can have on keeping employees safe.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will comply with the requirements of WHMIS 2015, the most up-to-date version of WHMIS in Canada, which has been updated to integrate the world-wide labelling standards of the GHS.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u w:val="single"/>
          <w:rtl w:val="0"/>
        </w:rPr>
        <w:t xml:space="preserve">Employer Responsibilities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recognizes it has certain responsibilities under WHMIS 2015 and will comply with its duties by:  </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up-to-date Safety Data Sheets (SDSs) are available for workers to find and read</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Further,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will ensure: </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It is aware of the hazardous products in the workplace, how they are used and where they are located or stored</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 accurate records about the hazardous products located in the workplace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Develop procedures for:</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safe use, handing, storage, and disposal of hazardous products, </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to protect workers (such as utilize personal </w:t>
      </w:r>
      <w:r w:rsidDel="00000000" w:rsidR="00000000" w:rsidRPr="00000000">
        <w:rPr>
          <w:rFonts w:ascii="Calibri" w:cs="Calibri" w:eastAsia="Calibri" w:hAnsi="Calibri"/>
          <w:rtl w:val="0"/>
        </w:rPr>
        <w:t xml:space="preserve">protective</w:t>
      </w:r>
      <w:r w:rsidDel="00000000" w:rsidR="00000000" w:rsidRPr="00000000">
        <w:rPr>
          <w:rFonts w:ascii="Calibri" w:cs="Calibri" w:eastAsia="Calibri" w:hAnsi="Calibri"/>
          <w:color w:val="000000"/>
          <w:rtl w:val="0"/>
        </w:rPr>
        <w:t xml:space="preserve"> equipment or create specific safety plans where necessary), and</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to do in an emergency</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u w:val="single"/>
          <w:rtl w:val="0"/>
        </w:rPr>
        <w:t xml:space="preserve">Employee Responsibilities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also have responsibilities under WHMIS 2015. Specifically, employees must: </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Complete WHMIS training and education if assigned by the employer</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Follow the instructions and safe work procedures as outlined to protect self and others</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familiar with the hazardous products they may come into contact with </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Only</w:t>
      </w:r>
      <w:r w:rsidDel="00000000" w:rsidR="00000000" w:rsidRPr="00000000">
        <w:rPr>
          <w:rFonts w:ascii="Calibri" w:cs="Calibri" w:eastAsia="Calibri" w:hAnsi="Calibri"/>
          <w:color w:val="000000"/>
          <w:rtl w:val="0"/>
        </w:rPr>
        <w:t xml:space="preserve"> use products that have a label </w:t>
      </w:r>
      <w:r w:rsidDel="00000000" w:rsidR="00000000" w:rsidRPr="00000000">
        <w:rPr>
          <w:rFonts w:ascii="Calibri" w:cs="Calibri" w:eastAsia="Calibri" w:hAnsi="Calibri"/>
          <w:i w:val="1"/>
          <w:color w:val="000000"/>
          <w:rtl w:val="0"/>
        </w:rPr>
        <w:t xml:space="preserve">and</w:t>
      </w:r>
      <w:r w:rsidDel="00000000" w:rsidR="00000000" w:rsidRPr="00000000">
        <w:rPr>
          <w:rFonts w:ascii="Calibri" w:cs="Calibri" w:eastAsia="Calibri" w:hAnsi="Calibri"/>
          <w:color w:val="000000"/>
          <w:rtl w:val="0"/>
        </w:rPr>
        <w:t xml:space="preserve"> that they have received training on</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Understand SDS information and know where SDS sheets are located</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Ask for help if needed and report any concerns to the appropriate member of staff immediately</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    </w:t>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E2dCtP+kZ1wPRqaAS9GD9xZwrA==">CgMxLjA4AHIhMTBXcnBvUi1zUkpCcEJvT1dYWHdscGpTMDN5UVo0QXV6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2022-06-10T16:06:00Z</dcterms:created>
  <dc:creator>Kelly</dc:creator>
</cp:coreProperties>
</file>